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Открытое акционерное общество «Ельский агросервис сообщает,  что  в 15. 00 часов  20 марта 2024 года состоялось  </w:t>
      </w:r>
      <w:r w:rsidRPr="004D425F">
        <w:rPr>
          <w:rFonts w:ascii="Times New Roman" w:hAnsi="Times New Roman"/>
          <w:bCs/>
          <w:spacing w:val="-1"/>
          <w:sz w:val="28"/>
          <w:szCs w:val="28"/>
        </w:rPr>
        <w:t>очередного (годового) общее  собрание акционеров</w:t>
      </w:r>
      <w:r w:rsidRPr="004D425F">
        <w:rPr>
          <w:rFonts w:ascii="Times New Roman" w:hAnsi="Times New Roman"/>
          <w:sz w:val="28"/>
          <w:szCs w:val="28"/>
        </w:rPr>
        <w:t xml:space="preserve"> </w:t>
      </w:r>
      <w:r w:rsidRPr="004D425F">
        <w:rPr>
          <w:rFonts w:ascii="Times New Roman" w:hAnsi="Times New Roman"/>
          <w:bCs/>
          <w:spacing w:val="-1"/>
          <w:sz w:val="28"/>
          <w:szCs w:val="28"/>
        </w:rPr>
        <w:t xml:space="preserve">ОАО </w:t>
      </w:r>
      <w:r w:rsidRPr="004D425F">
        <w:rPr>
          <w:rFonts w:ascii="Times New Roman" w:hAnsi="Times New Roman"/>
          <w:spacing w:val="-2"/>
          <w:sz w:val="28"/>
          <w:szCs w:val="28"/>
        </w:rPr>
        <w:t>«Ельский агросервис», по адресу: Гомельская область, г.Ельск, ул</w:t>
      </w:r>
      <w:proofErr w:type="gramStart"/>
      <w:r w:rsidRPr="004D425F">
        <w:rPr>
          <w:rFonts w:ascii="Times New Roman" w:hAnsi="Times New Roman"/>
          <w:spacing w:val="-2"/>
          <w:sz w:val="28"/>
          <w:szCs w:val="28"/>
        </w:rPr>
        <w:t>.Г</w:t>
      </w:r>
      <w:proofErr w:type="gramEnd"/>
      <w:r w:rsidRPr="004D425F">
        <w:rPr>
          <w:rFonts w:ascii="Times New Roman" w:hAnsi="Times New Roman"/>
          <w:spacing w:val="-2"/>
          <w:sz w:val="28"/>
          <w:szCs w:val="28"/>
        </w:rPr>
        <w:t>агарина. 17.</w:t>
      </w:r>
    </w:p>
    <w:p w:rsidR="004D425F" w:rsidRPr="004D425F" w:rsidRDefault="004D425F" w:rsidP="00D92AEE">
      <w:pPr>
        <w:shd w:val="clear" w:color="auto" w:fill="FFFFFF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DF77AB" w:rsidRDefault="004D425F" w:rsidP="00D92AEE">
      <w:pPr>
        <w:shd w:val="clear" w:color="auto" w:fill="FFFFFF"/>
        <w:jc w:val="center"/>
        <w:rPr>
          <w:rFonts w:ascii="Times New Roman" w:hAnsi="Times New Roman"/>
          <w:caps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СОБРАНИЕ </w:t>
      </w:r>
      <w:r w:rsidRPr="004D425F">
        <w:rPr>
          <w:rFonts w:ascii="Times New Roman" w:hAnsi="Times New Roman"/>
          <w:caps/>
          <w:spacing w:val="-2"/>
          <w:sz w:val="28"/>
          <w:szCs w:val="28"/>
        </w:rPr>
        <w:t xml:space="preserve">приняло следующие решения </w:t>
      </w:r>
    </w:p>
    <w:p w:rsidR="004D425F" w:rsidRPr="004D425F" w:rsidRDefault="004D425F" w:rsidP="00D92AEE">
      <w:pPr>
        <w:shd w:val="clear" w:color="auto" w:fill="FFFFFF"/>
        <w:jc w:val="center"/>
        <w:rPr>
          <w:rFonts w:ascii="Times New Roman" w:hAnsi="Times New Roman"/>
          <w:caps/>
          <w:spacing w:val="-2"/>
          <w:sz w:val="28"/>
          <w:szCs w:val="28"/>
        </w:rPr>
      </w:pPr>
      <w:r w:rsidRPr="004D425F">
        <w:rPr>
          <w:rFonts w:ascii="Times New Roman" w:hAnsi="Times New Roman"/>
          <w:caps/>
          <w:spacing w:val="-2"/>
          <w:sz w:val="28"/>
          <w:szCs w:val="28"/>
        </w:rPr>
        <w:t>по вопросам  повестки дня СОБРАНИЯ: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    По первому вопросу повестки дня:</w:t>
      </w:r>
    </w:p>
    <w:p w:rsidR="00000000" w:rsidRPr="004D425F" w:rsidRDefault="004D425F" w:rsidP="00D92AEE">
      <w:pPr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-  Принять к сведению информацию </w:t>
      </w:r>
      <w:r w:rsidRPr="004D425F">
        <w:rPr>
          <w:rFonts w:ascii="Times New Roman" w:hAnsi="Times New Roman"/>
          <w:iCs/>
          <w:spacing w:val="-6"/>
          <w:sz w:val="28"/>
          <w:szCs w:val="28"/>
        </w:rPr>
        <w:t>«</w:t>
      </w:r>
      <w:r w:rsidRPr="004D425F">
        <w:rPr>
          <w:rFonts w:ascii="Times New Roman" w:hAnsi="Times New Roman"/>
          <w:sz w:val="28"/>
          <w:szCs w:val="28"/>
        </w:rPr>
        <w:t>Об итогах финансово-хозяйственной деятельности общества за 2023 год и основных направлениях деятельности  общества в 2024 году». Работу  директора ОАО «Ельский агросервис» в 2023 году признать удовлетворительной.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    По второму  вопросу повестки дня:</w:t>
      </w:r>
    </w:p>
    <w:p w:rsidR="004D425F" w:rsidRPr="004D425F" w:rsidRDefault="00DF77AB" w:rsidP="00D92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D425F" w:rsidRPr="004D425F">
        <w:rPr>
          <w:rFonts w:ascii="Times New Roman" w:hAnsi="Times New Roman"/>
          <w:sz w:val="28"/>
          <w:szCs w:val="28"/>
        </w:rPr>
        <w:t xml:space="preserve">Принять к сведению информацию о работе наблюдательного совета в 2023 году. Работу наблюдательного совета ОАО «Ельский агросервис» в 2023 году признать удовлетворительной.  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    По третьему вопросу повестки дня:</w:t>
      </w:r>
    </w:p>
    <w:p w:rsidR="004D425F" w:rsidRPr="004D425F" w:rsidRDefault="00DF77AB" w:rsidP="00D92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D425F" w:rsidRPr="004D425F">
        <w:rPr>
          <w:rFonts w:ascii="Times New Roman" w:hAnsi="Times New Roman"/>
          <w:sz w:val="28"/>
          <w:szCs w:val="28"/>
        </w:rPr>
        <w:t>Принять к сведению заключения ревизионной комиссии ОАО «Ельский агросервис»  по результатам проверки финансовой и хозяйственной деятельн</w:t>
      </w:r>
      <w:r w:rsidR="004D425F" w:rsidRPr="004D425F">
        <w:rPr>
          <w:rFonts w:ascii="Times New Roman" w:hAnsi="Times New Roman"/>
          <w:sz w:val="28"/>
          <w:szCs w:val="28"/>
        </w:rPr>
        <w:t>о</w:t>
      </w:r>
      <w:r w:rsidR="004D425F" w:rsidRPr="004D425F">
        <w:rPr>
          <w:rFonts w:ascii="Times New Roman" w:hAnsi="Times New Roman"/>
          <w:sz w:val="28"/>
          <w:szCs w:val="28"/>
        </w:rPr>
        <w:t>сти общества за 2023 год и аудитора по результатам проверки годовой бухгалтерской (финанс</w:t>
      </w:r>
      <w:r w:rsidR="004D425F" w:rsidRPr="004D425F">
        <w:rPr>
          <w:rFonts w:ascii="Times New Roman" w:hAnsi="Times New Roman"/>
          <w:sz w:val="28"/>
          <w:szCs w:val="28"/>
        </w:rPr>
        <w:t>о</w:t>
      </w:r>
      <w:r w:rsidR="004D425F" w:rsidRPr="004D425F">
        <w:rPr>
          <w:rFonts w:ascii="Times New Roman" w:hAnsi="Times New Roman"/>
          <w:sz w:val="28"/>
          <w:szCs w:val="28"/>
        </w:rPr>
        <w:t>вой) отчетности общества за 2023 год.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    По четвертому  вопросу повестки дня:</w:t>
      </w:r>
    </w:p>
    <w:p w:rsidR="004D425F" w:rsidRPr="004D425F" w:rsidRDefault="00DF77AB" w:rsidP="00D92AE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D425F" w:rsidRPr="004D425F">
        <w:rPr>
          <w:rFonts w:ascii="Times New Roman" w:hAnsi="Times New Roman"/>
          <w:sz w:val="28"/>
          <w:szCs w:val="28"/>
        </w:rPr>
        <w:t>Утвердить годовой отчет, годовую бухгалтерскую (финансовую) отчетность и отчета  о прибылях и убытках Общества, распределение чистой приб</w:t>
      </w:r>
      <w:r w:rsidR="004D425F" w:rsidRPr="004D425F">
        <w:rPr>
          <w:rFonts w:ascii="Times New Roman" w:hAnsi="Times New Roman"/>
          <w:sz w:val="28"/>
          <w:szCs w:val="28"/>
        </w:rPr>
        <w:t>ы</w:t>
      </w:r>
      <w:r w:rsidR="004D425F" w:rsidRPr="004D425F">
        <w:rPr>
          <w:rFonts w:ascii="Times New Roman" w:hAnsi="Times New Roman"/>
          <w:sz w:val="28"/>
          <w:szCs w:val="28"/>
        </w:rPr>
        <w:t>ли  ОАО «Ельский агросервис» за 2023 год с учетом заключений ревизионной комиссии и аудитора.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    По пятому  вопросу повестки дня:</w:t>
      </w:r>
    </w:p>
    <w:p w:rsidR="00D92AEE" w:rsidRPr="00D92AEE" w:rsidRDefault="004D425F" w:rsidP="00D92AEE">
      <w:pPr>
        <w:pStyle w:val="a3"/>
        <w:tabs>
          <w:tab w:val="left" w:leader="underscore" w:pos="142"/>
        </w:tabs>
        <w:ind w:left="0"/>
        <w:jc w:val="both"/>
        <w:rPr>
          <w:sz w:val="28"/>
          <w:szCs w:val="28"/>
          <w:lang w:val="ru-RU"/>
        </w:rPr>
      </w:pPr>
      <w:r w:rsidRPr="004D425F">
        <w:rPr>
          <w:rFonts w:ascii="Times New Roman" w:hAnsi="Times New Roman"/>
          <w:sz w:val="28"/>
          <w:szCs w:val="28"/>
        </w:rPr>
        <w:t xml:space="preserve">  </w:t>
      </w:r>
      <w:r w:rsidR="00DF77AB">
        <w:rPr>
          <w:sz w:val="28"/>
          <w:szCs w:val="28"/>
        </w:rPr>
        <w:t xml:space="preserve"> </w:t>
      </w:r>
      <w:r w:rsidR="00DF77AB" w:rsidRPr="00D92AEE">
        <w:rPr>
          <w:sz w:val="28"/>
          <w:szCs w:val="28"/>
          <w:lang w:val="ru-RU"/>
        </w:rPr>
        <w:t>-</w:t>
      </w:r>
      <w:r w:rsidRPr="00D92AEE">
        <w:rPr>
          <w:rFonts w:ascii="Times New Roman" w:hAnsi="Times New Roman"/>
          <w:sz w:val="28"/>
          <w:szCs w:val="28"/>
          <w:lang w:val="ru-RU"/>
        </w:rPr>
        <w:t xml:space="preserve"> В связи с отсутствием прибыли и наличием убытков по итогам работы за 2023 год, распределение не предоставляется возможным.  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D92AE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</w:t>
      </w: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По </w:t>
      </w:r>
      <w:proofErr w:type="gramStart"/>
      <w:r w:rsidRPr="004D425F">
        <w:rPr>
          <w:rFonts w:ascii="Times New Roman" w:hAnsi="Times New Roman"/>
          <w:iCs/>
          <w:spacing w:val="-6"/>
          <w:sz w:val="28"/>
          <w:szCs w:val="28"/>
        </w:rPr>
        <w:t>шестому  вопросу</w:t>
      </w:r>
      <w:proofErr w:type="gramEnd"/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повестки дня:</w:t>
      </w:r>
    </w:p>
    <w:p w:rsidR="004D425F" w:rsidRPr="004D425F" w:rsidRDefault="00D92AEE" w:rsidP="00D92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D425F" w:rsidRPr="004D425F">
        <w:rPr>
          <w:rFonts w:ascii="Times New Roman" w:hAnsi="Times New Roman"/>
          <w:sz w:val="28"/>
          <w:szCs w:val="28"/>
        </w:rPr>
        <w:t>На основании законодательства Республики Беларусь об экономической несостоятельности (банкротстве) ОАО «Ельский агросервис» является устойчиво неплатежеспособным предприятием.</w:t>
      </w:r>
    </w:p>
    <w:p w:rsidR="004D425F" w:rsidRPr="004D425F" w:rsidRDefault="004D425F" w:rsidP="00D92AEE">
      <w:pPr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  В соответствии о ст.72 Закона «О хозяйственных обществах» ОАО «Ельский агросервис» за 2023 год начисление и выплату дивидендов не производить.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    По седьмому  вопросу повестки дня: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3"/>
          <w:sz w:val="28"/>
          <w:szCs w:val="28"/>
        </w:rPr>
        <w:t xml:space="preserve">    1.</w:t>
      </w:r>
      <w:r w:rsidRPr="004D425F">
        <w:rPr>
          <w:rFonts w:ascii="Times New Roman" w:hAnsi="Times New Roman"/>
          <w:sz w:val="28"/>
          <w:szCs w:val="28"/>
        </w:rPr>
        <w:t xml:space="preserve"> П</w:t>
      </w:r>
      <w:r w:rsidRPr="004D425F">
        <w:rPr>
          <w:rFonts w:ascii="Times New Roman" w:hAnsi="Times New Roman"/>
          <w:spacing w:val="-2"/>
          <w:sz w:val="28"/>
          <w:szCs w:val="28"/>
        </w:rPr>
        <w:t>ринять к сведению, что: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1.1.в соответствии с уставом Общества количественный состав наблюдательного с</w:t>
      </w:r>
      <w:r w:rsidRPr="004D425F">
        <w:rPr>
          <w:rFonts w:ascii="Times New Roman" w:hAnsi="Times New Roman"/>
          <w:spacing w:val="-2"/>
          <w:sz w:val="28"/>
          <w:szCs w:val="28"/>
        </w:rPr>
        <w:t>о</w:t>
      </w:r>
      <w:r w:rsidRPr="004D425F">
        <w:rPr>
          <w:rFonts w:ascii="Times New Roman" w:hAnsi="Times New Roman"/>
          <w:spacing w:val="-2"/>
          <w:sz w:val="28"/>
          <w:szCs w:val="28"/>
        </w:rPr>
        <w:t xml:space="preserve">вета – 4 человека  </w:t>
      </w:r>
    </w:p>
    <w:p w:rsidR="004D425F" w:rsidRPr="004D425F" w:rsidRDefault="004D425F" w:rsidP="00D92AEE">
      <w:pPr>
        <w:shd w:val="clear" w:color="auto" w:fill="FFFFFF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 1.2.</w:t>
      </w:r>
      <w:r w:rsidRPr="004D425F">
        <w:rPr>
          <w:rFonts w:ascii="Times New Roman" w:hAnsi="Times New Roman"/>
          <w:spacing w:val="-2"/>
          <w:sz w:val="28"/>
          <w:szCs w:val="28"/>
        </w:rPr>
        <w:t xml:space="preserve"> Решением Ельского районного исполнительного комитета  от 18.12.2013г №803  в органы управления Общества представителем государства назначена Буг</w:t>
      </w:r>
      <w:r w:rsidRPr="004D425F">
        <w:rPr>
          <w:rFonts w:ascii="Times New Roman" w:hAnsi="Times New Roman"/>
          <w:spacing w:val="-2"/>
          <w:sz w:val="28"/>
          <w:szCs w:val="28"/>
        </w:rPr>
        <w:t>а</w:t>
      </w:r>
      <w:r w:rsidRPr="004D425F">
        <w:rPr>
          <w:rFonts w:ascii="Times New Roman" w:hAnsi="Times New Roman"/>
          <w:spacing w:val="-2"/>
          <w:sz w:val="28"/>
          <w:szCs w:val="28"/>
        </w:rPr>
        <w:t>енко Светлана Николаевна, заместитель председателя Ельского РИК.</w:t>
      </w:r>
    </w:p>
    <w:p w:rsidR="004D425F" w:rsidRPr="004D425F" w:rsidRDefault="004D425F" w:rsidP="00D92AEE">
      <w:pPr>
        <w:shd w:val="clear" w:color="auto" w:fill="FFFFFF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1.3.Решением Ельского районного исполнительного комитета  от 29.12.2022г №1014  в органы управления Общества представителем государства назначен </w:t>
      </w:r>
    </w:p>
    <w:p w:rsidR="004D425F" w:rsidRPr="004D425F" w:rsidRDefault="004D425F" w:rsidP="00D92AEE">
      <w:pPr>
        <w:shd w:val="clear" w:color="auto" w:fill="FFFFFF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lastRenderedPageBreak/>
        <w:t>Фролов Александр Игоревич, первый заместитель председателя Ельского РИК, начал</w:t>
      </w:r>
      <w:r w:rsidRPr="004D425F">
        <w:rPr>
          <w:rFonts w:ascii="Times New Roman" w:hAnsi="Times New Roman"/>
          <w:spacing w:val="-2"/>
          <w:sz w:val="28"/>
          <w:szCs w:val="28"/>
        </w:rPr>
        <w:t>ь</w:t>
      </w:r>
      <w:r w:rsidRPr="004D425F">
        <w:rPr>
          <w:rFonts w:ascii="Times New Roman" w:hAnsi="Times New Roman"/>
          <w:spacing w:val="-2"/>
          <w:sz w:val="28"/>
          <w:szCs w:val="28"/>
        </w:rPr>
        <w:t>ник управления сельского хозяйства и продовольствия Ельского РИК.</w:t>
      </w:r>
    </w:p>
    <w:p w:rsidR="004D425F" w:rsidRPr="004D425F" w:rsidRDefault="004D425F" w:rsidP="00D92AEE">
      <w:pPr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 2. В  результате голосования кандидаты, избираемые в наблюдательный совет, получили следующее количество голосов: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126"/>
        <w:gridCol w:w="1276"/>
        <w:gridCol w:w="992"/>
        <w:gridCol w:w="1559"/>
        <w:gridCol w:w="1701"/>
      </w:tblGrid>
      <w:tr w:rsidR="004D425F" w:rsidRPr="004D425F" w:rsidTr="0069211B">
        <w:trPr>
          <w:trHeight w:val="158"/>
        </w:trPr>
        <w:tc>
          <w:tcPr>
            <w:tcW w:w="2093" w:type="dxa"/>
            <w:vMerge w:val="restart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vMerge w:val="restart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Итоги голосования</w:t>
            </w:r>
          </w:p>
        </w:tc>
      </w:tr>
      <w:tr w:rsidR="004D425F" w:rsidRPr="004D425F" w:rsidTr="0069211B">
        <w:trPr>
          <w:trHeight w:val="157"/>
        </w:trPr>
        <w:tc>
          <w:tcPr>
            <w:tcW w:w="2093" w:type="dxa"/>
            <w:vMerge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992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  <w:tc>
          <w:tcPr>
            <w:tcW w:w="1701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Воздержались</w:t>
            </w:r>
          </w:p>
        </w:tc>
      </w:tr>
      <w:tr w:rsidR="004D425F" w:rsidRPr="004D425F" w:rsidTr="0069211B">
        <w:tc>
          <w:tcPr>
            <w:tcW w:w="2093" w:type="dxa"/>
          </w:tcPr>
          <w:p w:rsidR="004D425F" w:rsidRPr="004D425F" w:rsidRDefault="004D425F" w:rsidP="00D92AEE">
            <w:pPr>
              <w:shd w:val="clear" w:color="auto" w:fill="FFFFFF"/>
              <w:spacing w:before="5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pacing w:val="-2"/>
                <w:sz w:val="28"/>
                <w:szCs w:val="28"/>
              </w:rPr>
              <w:t>Ахраменко Жанна Валерьевна</w:t>
            </w:r>
          </w:p>
        </w:tc>
        <w:tc>
          <w:tcPr>
            <w:tcW w:w="2126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Общества</w:t>
            </w:r>
          </w:p>
        </w:tc>
        <w:tc>
          <w:tcPr>
            <w:tcW w:w="1276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Кол-во голосов</w:t>
            </w:r>
          </w:p>
        </w:tc>
        <w:tc>
          <w:tcPr>
            <w:tcW w:w="992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425F" w:rsidRPr="004D425F" w:rsidTr="0069211B">
        <w:tc>
          <w:tcPr>
            <w:tcW w:w="2093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Шецко Наталья Михайловна</w:t>
            </w:r>
          </w:p>
        </w:tc>
        <w:tc>
          <w:tcPr>
            <w:tcW w:w="2126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Инспектор по кадрам Общества</w:t>
            </w:r>
          </w:p>
        </w:tc>
        <w:tc>
          <w:tcPr>
            <w:tcW w:w="1276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Кол-во голосов</w:t>
            </w:r>
          </w:p>
        </w:tc>
        <w:tc>
          <w:tcPr>
            <w:tcW w:w="992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D425F" w:rsidRPr="004D425F" w:rsidRDefault="004D425F" w:rsidP="00D92AEE">
      <w:pPr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</w:t>
      </w:r>
      <w:r w:rsidRPr="004D425F">
        <w:rPr>
          <w:rFonts w:ascii="Times New Roman" w:hAnsi="Times New Roman"/>
          <w:spacing w:val="-2"/>
          <w:sz w:val="28"/>
          <w:szCs w:val="28"/>
        </w:rPr>
        <w:t>Избрать в состав наблюдательного совета следующих лиц: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- Шецко Наталья Михайловна, инспектор по кадрам Общества;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- Ахраменко Жанна Валерьевна, юрисконсульт Общества.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3. Утвердить состав наблюдательного совета Общества в следующем сост</w:t>
      </w:r>
      <w:r w:rsidRPr="004D425F">
        <w:rPr>
          <w:rFonts w:ascii="Times New Roman" w:hAnsi="Times New Roman"/>
          <w:spacing w:val="-2"/>
          <w:sz w:val="28"/>
          <w:szCs w:val="28"/>
        </w:rPr>
        <w:t>а</w:t>
      </w:r>
      <w:r w:rsidRPr="004D425F">
        <w:rPr>
          <w:rFonts w:ascii="Times New Roman" w:hAnsi="Times New Roman"/>
          <w:spacing w:val="-2"/>
          <w:sz w:val="28"/>
          <w:szCs w:val="28"/>
        </w:rPr>
        <w:t>ве: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- Бугаенко Светлана Николаевна,  представитель государства;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- Фролов Александр Игоревич,  представитель государства;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- Шецко Наталья Михайловна;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- Ахраменко Жанна Валерьевна.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4.</w:t>
      </w:r>
      <w:r w:rsidRPr="004D425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425F">
        <w:rPr>
          <w:rFonts w:ascii="Times New Roman" w:hAnsi="Times New Roman"/>
          <w:sz w:val="28"/>
          <w:szCs w:val="28"/>
        </w:rPr>
        <w:t xml:space="preserve"> П</w:t>
      </w:r>
      <w:r w:rsidRPr="004D425F">
        <w:rPr>
          <w:rFonts w:ascii="Times New Roman" w:hAnsi="Times New Roman"/>
          <w:spacing w:val="-2"/>
          <w:sz w:val="28"/>
          <w:szCs w:val="28"/>
        </w:rPr>
        <w:t>ринять к сведению, что в соответствии с уставом Общества количественный с</w:t>
      </w:r>
      <w:r w:rsidRPr="004D425F">
        <w:rPr>
          <w:rFonts w:ascii="Times New Roman" w:hAnsi="Times New Roman"/>
          <w:spacing w:val="-2"/>
          <w:sz w:val="28"/>
          <w:szCs w:val="28"/>
        </w:rPr>
        <w:t>о</w:t>
      </w:r>
      <w:r w:rsidRPr="004D425F">
        <w:rPr>
          <w:rFonts w:ascii="Times New Roman" w:hAnsi="Times New Roman"/>
          <w:spacing w:val="-2"/>
          <w:sz w:val="28"/>
          <w:szCs w:val="28"/>
        </w:rPr>
        <w:t>став ревизионной комиссии -  3 человека.</w:t>
      </w:r>
    </w:p>
    <w:p w:rsidR="004D425F" w:rsidRPr="004D425F" w:rsidRDefault="004D425F" w:rsidP="00D92AEE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  В  результате голосования кандидаты, избираемые в ревизионную комиссию, получили следующее количество голосов: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0"/>
        <w:gridCol w:w="2012"/>
        <w:gridCol w:w="1360"/>
        <w:gridCol w:w="1008"/>
        <w:gridCol w:w="1306"/>
        <w:gridCol w:w="1865"/>
      </w:tblGrid>
      <w:tr w:rsidR="004D425F" w:rsidRPr="004D425F" w:rsidTr="0069211B">
        <w:trPr>
          <w:trHeight w:val="158"/>
        </w:trPr>
        <w:tc>
          <w:tcPr>
            <w:tcW w:w="2020" w:type="dxa"/>
            <w:vMerge w:val="restart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012" w:type="dxa"/>
            <w:vMerge w:val="restart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765" w:type="dxa"/>
            <w:gridSpan w:val="4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Итоги голосования</w:t>
            </w:r>
          </w:p>
        </w:tc>
      </w:tr>
      <w:tr w:rsidR="004D425F" w:rsidRPr="004D425F" w:rsidTr="0069211B">
        <w:trPr>
          <w:trHeight w:val="157"/>
        </w:trPr>
        <w:tc>
          <w:tcPr>
            <w:tcW w:w="2020" w:type="dxa"/>
            <w:vMerge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1108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5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  <w:tc>
          <w:tcPr>
            <w:tcW w:w="1865" w:type="dxa"/>
          </w:tcPr>
          <w:p w:rsidR="004D425F" w:rsidRPr="004D425F" w:rsidRDefault="004D425F" w:rsidP="00D92AEE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воздержались</w:t>
            </w:r>
          </w:p>
        </w:tc>
      </w:tr>
      <w:tr w:rsidR="004D425F" w:rsidRPr="004D425F" w:rsidTr="0069211B">
        <w:tc>
          <w:tcPr>
            <w:tcW w:w="2020" w:type="dxa"/>
          </w:tcPr>
          <w:p w:rsidR="004D425F" w:rsidRPr="004D425F" w:rsidRDefault="004D425F" w:rsidP="00D92AEE">
            <w:pPr>
              <w:shd w:val="clear" w:color="auto" w:fill="FFFFFF"/>
              <w:spacing w:before="5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D425F">
              <w:rPr>
                <w:rFonts w:ascii="Times New Roman" w:hAnsi="Times New Roman"/>
                <w:sz w:val="28"/>
                <w:szCs w:val="28"/>
              </w:rPr>
              <w:t>Еремич</w:t>
            </w:r>
            <w:proofErr w:type="spellEnd"/>
            <w:r w:rsidRPr="004D425F">
              <w:rPr>
                <w:rFonts w:ascii="Times New Roman" w:hAnsi="Times New Roman"/>
                <w:sz w:val="28"/>
                <w:szCs w:val="28"/>
              </w:rPr>
              <w:t xml:space="preserve"> Ангелина Сергеевна</w:t>
            </w:r>
          </w:p>
        </w:tc>
        <w:tc>
          <w:tcPr>
            <w:tcW w:w="2012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Общества</w:t>
            </w:r>
          </w:p>
        </w:tc>
        <w:tc>
          <w:tcPr>
            <w:tcW w:w="1417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Кол-во голосов</w:t>
            </w:r>
          </w:p>
        </w:tc>
        <w:tc>
          <w:tcPr>
            <w:tcW w:w="1108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5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65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425F" w:rsidRPr="004D425F" w:rsidTr="0069211B">
        <w:tc>
          <w:tcPr>
            <w:tcW w:w="2020" w:type="dxa"/>
          </w:tcPr>
          <w:p w:rsidR="004D425F" w:rsidRPr="004D425F" w:rsidRDefault="004D425F" w:rsidP="00D92AEE">
            <w:pPr>
              <w:shd w:val="clear" w:color="auto" w:fill="FFFFFF"/>
              <w:spacing w:before="5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pacing w:val="-2"/>
                <w:sz w:val="28"/>
                <w:szCs w:val="28"/>
              </w:rPr>
              <w:t>Юшкевич Анастасия Александровна</w:t>
            </w:r>
          </w:p>
        </w:tc>
        <w:tc>
          <w:tcPr>
            <w:tcW w:w="2012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25F">
              <w:rPr>
                <w:rFonts w:ascii="Times New Roman" w:hAnsi="Times New Roman"/>
                <w:sz w:val="28"/>
                <w:szCs w:val="28"/>
              </w:rPr>
              <w:t>Вед</w:t>
            </w:r>
            <w:proofErr w:type="gramStart"/>
            <w:r w:rsidRPr="004D425F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4D425F">
              <w:rPr>
                <w:rFonts w:ascii="Times New Roman" w:hAnsi="Times New Roman"/>
                <w:sz w:val="28"/>
                <w:szCs w:val="28"/>
              </w:rPr>
              <w:t>грохимик</w:t>
            </w:r>
            <w:proofErr w:type="spellEnd"/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Общества</w:t>
            </w:r>
          </w:p>
        </w:tc>
        <w:tc>
          <w:tcPr>
            <w:tcW w:w="1417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Кол-во голосов</w:t>
            </w:r>
          </w:p>
        </w:tc>
        <w:tc>
          <w:tcPr>
            <w:tcW w:w="1108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5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65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425F" w:rsidRPr="004D425F" w:rsidTr="0069211B">
        <w:tc>
          <w:tcPr>
            <w:tcW w:w="2020" w:type="dxa"/>
          </w:tcPr>
          <w:p w:rsidR="004D425F" w:rsidRPr="004D425F" w:rsidRDefault="004D425F" w:rsidP="00D92AEE">
            <w:pPr>
              <w:shd w:val="clear" w:color="auto" w:fill="FFFFFF"/>
              <w:spacing w:before="5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D425F">
              <w:rPr>
                <w:rFonts w:ascii="Times New Roman" w:hAnsi="Times New Roman"/>
                <w:sz w:val="28"/>
                <w:szCs w:val="28"/>
              </w:rPr>
              <w:t>Старовойт</w:t>
            </w:r>
            <w:proofErr w:type="spellEnd"/>
            <w:r w:rsidRPr="004D425F"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012" w:type="dxa"/>
          </w:tcPr>
          <w:p w:rsidR="004D425F" w:rsidRPr="004D425F" w:rsidRDefault="004D425F" w:rsidP="00D92AE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  <w:p w:rsidR="004D425F" w:rsidRPr="004D425F" w:rsidRDefault="004D425F" w:rsidP="00D92AE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Общества</w:t>
            </w:r>
          </w:p>
        </w:tc>
        <w:tc>
          <w:tcPr>
            <w:tcW w:w="1417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Кол-во голосов</w:t>
            </w:r>
          </w:p>
        </w:tc>
        <w:tc>
          <w:tcPr>
            <w:tcW w:w="1108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5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65" w:type="dxa"/>
          </w:tcPr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5F" w:rsidRPr="004D425F" w:rsidRDefault="004D425F" w:rsidP="00D92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4D425F" w:rsidRPr="004D425F" w:rsidRDefault="004D425F" w:rsidP="00D92AEE">
      <w:pPr>
        <w:jc w:val="both"/>
        <w:rPr>
          <w:rFonts w:ascii="Times New Roman" w:hAnsi="Times New Roman"/>
          <w:spacing w:val="-2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 </w:t>
      </w:r>
      <w:r w:rsidRPr="004D425F">
        <w:rPr>
          <w:rFonts w:ascii="Times New Roman" w:hAnsi="Times New Roman"/>
          <w:spacing w:val="-2"/>
          <w:sz w:val="28"/>
          <w:szCs w:val="28"/>
        </w:rPr>
        <w:t>Избрать в состав ревизионной комиссии следующих лиц:</w:t>
      </w:r>
    </w:p>
    <w:p w:rsidR="004D425F" w:rsidRPr="004D425F" w:rsidRDefault="004D425F" w:rsidP="00D92AE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  - Юшкевич Анастасия Александровна, ведущий агрохимик  Общества; </w:t>
      </w:r>
    </w:p>
    <w:p w:rsidR="004D425F" w:rsidRPr="004D425F" w:rsidRDefault="004D425F" w:rsidP="00D92AE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 w:rsidRPr="004D425F">
        <w:rPr>
          <w:rFonts w:ascii="Times New Roman" w:hAnsi="Times New Roman"/>
          <w:sz w:val="28"/>
          <w:szCs w:val="28"/>
        </w:rPr>
        <w:t>Еремич</w:t>
      </w:r>
      <w:proofErr w:type="spellEnd"/>
      <w:r w:rsidRPr="004D425F">
        <w:rPr>
          <w:rFonts w:ascii="Times New Roman" w:hAnsi="Times New Roman"/>
          <w:sz w:val="28"/>
          <w:szCs w:val="28"/>
        </w:rPr>
        <w:t xml:space="preserve"> Ангелина Сергеевна, бухгалтер  Общества</w:t>
      </w:r>
    </w:p>
    <w:p w:rsidR="004D425F" w:rsidRPr="00D92AEE" w:rsidRDefault="004D425F" w:rsidP="00D92AE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4D425F">
        <w:rPr>
          <w:rFonts w:ascii="Times New Roman" w:hAnsi="Times New Roman"/>
          <w:sz w:val="28"/>
          <w:szCs w:val="28"/>
        </w:rPr>
        <w:t xml:space="preserve">      </w:t>
      </w:r>
      <w:r w:rsidRPr="00D92AEE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D92AEE">
        <w:rPr>
          <w:rFonts w:ascii="Times New Roman" w:hAnsi="Times New Roman"/>
          <w:sz w:val="28"/>
          <w:szCs w:val="28"/>
          <w:lang w:val="ru-RU"/>
        </w:rPr>
        <w:t>Старовойт</w:t>
      </w:r>
      <w:proofErr w:type="spellEnd"/>
      <w:r w:rsidRPr="00D92AEE">
        <w:rPr>
          <w:rFonts w:ascii="Times New Roman" w:hAnsi="Times New Roman"/>
          <w:sz w:val="28"/>
          <w:szCs w:val="28"/>
          <w:lang w:val="ru-RU"/>
        </w:rPr>
        <w:t xml:space="preserve"> Ольга Николаевна, технолог Общества. 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D92AE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</w:t>
      </w: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По </w:t>
      </w:r>
      <w:proofErr w:type="gramStart"/>
      <w:r w:rsidRPr="004D425F">
        <w:rPr>
          <w:rFonts w:ascii="Times New Roman" w:hAnsi="Times New Roman"/>
          <w:iCs/>
          <w:spacing w:val="-6"/>
          <w:sz w:val="28"/>
          <w:szCs w:val="28"/>
        </w:rPr>
        <w:t>восьмому  вопросу</w:t>
      </w:r>
      <w:proofErr w:type="gramEnd"/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повестки дня: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pacing w:val="-2"/>
          <w:sz w:val="28"/>
          <w:szCs w:val="28"/>
        </w:rPr>
        <w:t xml:space="preserve">     1.</w:t>
      </w:r>
      <w:r w:rsidRPr="004D42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D425F">
        <w:rPr>
          <w:rFonts w:ascii="Times New Roman" w:hAnsi="Times New Roman"/>
          <w:sz w:val="28"/>
          <w:szCs w:val="28"/>
        </w:rPr>
        <w:t>Определить следующее вознаграждение за исполнение обязанностей членам наблюдательного совета и ревизионной комиссии в следующем разм</w:t>
      </w:r>
      <w:r w:rsidRPr="004D425F">
        <w:rPr>
          <w:rFonts w:ascii="Times New Roman" w:hAnsi="Times New Roman"/>
          <w:sz w:val="28"/>
          <w:szCs w:val="28"/>
        </w:rPr>
        <w:t>е</w:t>
      </w:r>
      <w:r w:rsidRPr="004D425F">
        <w:rPr>
          <w:rFonts w:ascii="Times New Roman" w:hAnsi="Times New Roman"/>
          <w:sz w:val="28"/>
          <w:szCs w:val="28"/>
        </w:rPr>
        <w:t>ре:</w:t>
      </w:r>
    </w:p>
    <w:p w:rsidR="004D425F" w:rsidRPr="004D425F" w:rsidRDefault="004D425F" w:rsidP="00D92AEE">
      <w:pPr>
        <w:shd w:val="clear" w:color="auto" w:fill="FFFFFF"/>
        <w:spacing w:before="5"/>
        <w:ind w:firstLine="480"/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lastRenderedPageBreak/>
        <w:t>- для представителя государства в соответствии с Указом Президента Республики Беларусь №74 от 8 февраля 2013г. «О внесении дополнений и изм</w:t>
      </w:r>
      <w:r w:rsidRPr="004D425F">
        <w:rPr>
          <w:rFonts w:ascii="Times New Roman" w:hAnsi="Times New Roman"/>
          <w:sz w:val="28"/>
          <w:szCs w:val="28"/>
        </w:rPr>
        <w:t>е</w:t>
      </w:r>
      <w:r w:rsidRPr="004D425F">
        <w:rPr>
          <w:rFonts w:ascii="Times New Roman" w:hAnsi="Times New Roman"/>
          <w:sz w:val="28"/>
          <w:szCs w:val="28"/>
        </w:rPr>
        <w:t>нений в Указ Президента Республики Беларусь от 19  февраля 2008г.№100»  ежеквартально: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3"/>
        <w:gridCol w:w="4788"/>
      </w:tblGrid>
      <w:tr w:rsidR="004D425F" w:rsidRPr="004D425F" w:rsidTr="0069211B"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Рентабельность с начала отчетного г</w:t>
            </w:r>
            <w:r w:rsidRPr="004D425F">
              <w:rPr>
                <w:rFonts w:ascii="Times New Roman" w:hAnsi="Times New Roman"/>
                <w:sz w:val="28"/>
                <w:szCs w:val="28"/>
              </w:rPr>
              <w:t>о</w:t>
            </w:r>
            <w:r w:rsidRPr="004D425F">
              <w:rPr>
                <w:rFonts w:ascii="Times New Roman" w:hAnsi="Times New Roman"/>
                <w:sz w:val="28"/>
                <w:szCs w:val="28"/>
              </w:rPr>
              <w:t>да, процентов</w:t>
            </w:r>
          </w:p>
        </w:tc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Норматив исчисления размера возн</w:t>
            </w:r>
            <w:r w:rsidRPr="004D425F">
              <w:rPr>
                <w:rFonts w:ascii="Times New Roman" w:hAnsi="Times New Roman"/>
                <w:sz w:val="28"/>
                <w:szCs w:val="28"/>
              </w:rPr>
              <w:t>а</w:t>
            </w:r>
            <w:r w:rsidRPr="004D425F">
              <w:rPr>
                <w:rFonts w:ascii="Times New Roman" w:hAnsi="Times New Roman"/>
                <w:sz w:val="28"/>
                <w:szCs w:val="28"/>
              </w:rPr>
              <w:t>граждения, базовых величин в квартал</w:t>
            </w:r>
          </w:p>
        </w:tc>
      </w:tr>
      <w:tr w:rsidR="004D425F" w:rsidRPr="004D425F" w:rsidTr="0069211B"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D425F" w:rsidRPr="004D425F" w:rsidTr="0069211B"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Свыше 10 до 15 включительно</w:t>
            </w:r>
          </w:p>
        </w:tc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D425F" w:rsidRPr="004D425F" w:rsidTr="0069211B"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Свыше 1 5 до 25 включительно</w:t>
            </w:r>
          </w:p>
        </w:tc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D425F" w:rsidRPr="004D425F" w:rsidTr="0069211B"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Свыше 25</w:t>
            </w:r>
          </w:p>
        </w:tc>
        <w:tc>
          <w:tcPr>
            <w:tcW w:w="4900" w:type="dxa"/>
          </w:tcPr>
          <w:p w:rsidR="004D425F" w:rsidRPr="004D425F" w:rsidRDefault="004D425F" w:rsidP="00D92AEE">
            <w:pPr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5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</w:rPr>
      </w:pP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- секретарю наблюдательного совета – 4 (четыре) базовых величины ежемесячно.</w:t>
      </w:r>
    </w:p>
    <w:p w:rsidR="004D425F" w:rsidRPr="004D425F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</w:rPr>
      </w:pPr>
      <w:r w:rsidRPr="004D425F">
        <w:rPr>
          <w:rFonts w:ascii="Times New Roman" w:hAnsi="Times New Roman"/>
          <w:sz w:val="28"/>
          <w:szCs w:val="28"/>
        </w:rPr>
        <w:t xml:space="preserve">    2.Указанные вознаграждения согласно ст.51 Закона Республики Бел</w:t>
      </w:r>
      <w:r w:rsidRPr="004D425F">
        <w:rPr>
          <w:rFonts w:ascii="Times New Roman" w:hAnsi="Times New Roman"/>
          <w:sz w:val="28"/>
          <w:szCs w:val="28"/>
        </w:rPr>
        <w:t>а</w:t>
      </w:r>
      <w:r w:rsidRPr="004D425F">
        <w:rPr>
          <w:rFonts w:ascii="Times New Roman" w:hAnsi="Times New Roman"/>
          <w:sz w:val="28"/>
          <w:szCs w:val="28"/>
        </w:rPr>
        <w:t>русь 09 декабря 1992г.№2020-XII «О хозяйственных обществах» выплачив</w:t>
      </w:r>
      <w:r w:rsidRPr="004D425F">
        <w:rPr>
          <w:rFonts w:ascii="Times New Roman" w:hAnsi="Times New Roman"/>
          <w:sz w:val="28"/>
          <w:szCs w:val="28"/>
        </w:rPr>
        <w:t>а</w:t>
      </w:r>
      <w:r w:rsidRPr="004D425F">
        <w:rPr>
          <w:rFonts w:ascii="Times New Roman" w:hAnsi="Times New Roman"/>
          <w:sz w:val="28"/>
          <w:szCs w:val="28"/>
        </w:rPr>
        <w:t>ются  не зависимо от наличия  либо отсутствия у Общества  чистой прибыли (за и</w:t>
      </w:r>
      <w:r w:rsidRPr="004D425F">
        <w:rPr>
          <w:rFonts w:ascii="Times New Roman" w:hAnsi="Times New Roman"/>
          <w:sz w:val="28"/>
          <w:szCs w:val="28"/>
        </w:rPr>
        <w:t>с</w:t>
      </w:r>
      <w:r w:rsidRPr="004D425F">
        <w:rPr>
          <w:rFonts w:ascii="Times New Roman" w:hAnsi="Times New Roman"/>
          <w:sz w:val="28"/>
          <w:szCs w:val="28"/>
        </w:rPr>
        <w:t>ключением выплаты вознаграждения представителю государства), в размере базовой величины действующей на дату в</w:t>
      </w:r>
      <w:r w:rsidRPr="004D425F">
        <w:rPr>
          <w:rFonts w:ascii="Times New Roman" w:hAnsi="Times New Roman"/>
          <w:sz w:val="28"/>
          <w:szCs w:val="28"/>
        </w:rPr>
        <w:t>ы</w:t>
      </w:r>
      <w:r w:rsidRPr="004D425F">
        <w:rPr>
          <w:rFonts w:ascii="Times New Roman" w:hAnsi="Times New Roman"/>
          <w:sz w:val="28"/>
          <w:szCs w:val="28"/>
        </w:rPr>
        <w:t>платы.</w:t>
      </w:r>
    </w:p>
    <w:p w:rsidR="004D425F" w:rsidRPr="00D92AEE" w:rsidRDefault="004D425F" w:rsidP="00D92AEE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  <w:lang w:val="ru-RU"/>
        </w:rPr>
      </w:pPr>
      <w:r w:rsidRPr="004D425F">
        <w:rPr>
          <w:rFonts w:ascii="Times New Roman" w:hAnsi="Times New Roman"/>
          <w:sz w:val="28"/>
          <w:szCs w:val="28"/>
        </w:rPr>
        <w:t xml:space="preserve">     </w:t>
      </w:r>
      <w:r w:rsidRPr="00D92AEE">
        <w:rPr>
          <w:rFonts w:ascii="Times New Roman" w:hAnsi="Times New Roman"/>
          <w:sz w:val="28"/>
          <w:szCs w:val="28"/>
          <w:lang w:val="ru-RU"/>
        </w:rPr>
        <w:t>3. Компенсировать расходы членам наблюдательного совета и ревизионной комиссии, связанные с осуществлением ими своих полномочий в к</w:t>
      </w:r>
      <w:r w:rsidRPr="00D92AEE">
        <w:rPr>
          <w:rFonts w:ascii="Times New Roman" w:hAnsi="Times New Roman"/>
          <w:sz w:val="28"/>
          <w:szCs w:val="28"/>
          <w:lang w:val="ru-RU"/>
        </w:rPr>
        <w:t>о</w:t>
      </w:r>
      <w:r w:rsidRPr="00D92AEE">
        <w:rPr>
          <w:rFonts w:ascii="Times New Roman" w:hAnsi="Times New Roman"/>
          <w:sz w:val="28"/>
          <w:szCs w:val="28"/>
          <w:lang w:val="ru-RU"/>
        </w:rPr>
        <w:t>мандировках, в порядке и в размерах, установленных  законодательством о служебных команд</w:t>
      </w:r>
      <w:r w:rsidRPr="00D92AEE">
        <w:rPr>
          <w:rFonts w:ascii="Times New Roman" w:hAnsi="Times New Roman"/>
          <w:sz w:val="28"/>
          <w:szCs w:val="28"/>
          <w:lang w:val="ru-RU"/>
        </w:rPr>
        <w:t>и</w:t>
      </w:r>
      <w:r w:rsidRPr="00D92AEE">
        <w:rPr>
          <w:rFonts w:ascii="Times New Roman" w:hAnsi="Times New Roman"/>
          <w:sz w:val="28"/>
          <w:szCs w:val="28"/>
          <w:lang w:val="ru-RU"/>
        </w:rPr>
        <w:t>ровках.</w:t>
      </w:r>
    </w:p>
    <w:p w:rsidR="004D425F" w:rsidRPr="004D425F" w:rsidRDefault="004D425F" w:rsidP="00D92AEE">
      <w:pPr>
        <w:shd w:val="clear" w:color="auto" w:fill="FFFFFF"/>
        <w:tabs>
          <w:tab w:val="left" w:leader="underscore" w:pos="1776"/>
        </w:tabs>
        <w:ind w:right="170"/>
        <w:jc w:val="both"/>
        <w:rPr>
          <w:rFonts w:ascii="Times New Roman" w:hAnsi="Times New Roman"/>
          <w:sz w:val="28"/>
          <w:szCs w:val="28"/>
        </w:rPr>
      </w:pPr>
      <w:r w:rsidRPr="00D92AEE">
        <w:rPr>
          <w:rFonts w:ascii="Times New Roman" w:hAnsi="Times New Roman"/>
          <w:iCs/>
          <w:spacing w:val="-6"/>
          <w:sz w:val="28"/>
          <w:szCs w:val="28"/>
          <w:lang w:val="ru-RU"/>
        </w:rPr>
        <w:t xml:space="preserve">     </w:t>
      </w:r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По </w:t>
      </w:r>
      <w:proofErr w:type="gramStart"/>
      <w:r w:rsidRPr="004D425F">
        <w:rPr>
          <w:rFonts w:ascii="Times New Roman" w:hAnsi="Times New Roman"/>
          <w:iCs/>
          <w:spacing w:val="-6"/>
          <w:sz w:val="28"/>
          <w:szCs w:val="28"/>
        </w:rPr>
        <w:t>девятому  вопросу</w:t>
      </w:r>
      <w:proofErr w:type="gramEnd"/>
      <w:r w:rsidRPr="004D425F">
        <w:rPr>
          <w:rFonts w:ascii="Times New Roman" w:hAnsi="Times New Roman"/>
          <w:iCs/>
          <w:spacing w:val="-6"/>
          <w:sz w:val="28"/>
          <w:szCs w:val="28"/>
        </w:rPr>
        <w:t xml:space="preserve"> повестки дня:</w:t>
      </w:r>
    </w:p>
    <w:p w:rsidR="004D425F" w:rsidRPr="004D425F" w:rsidRDefault="004D425F" w:rsidP="00D92AEE">
      <w:pPr>
        <w:pStyle w:val="ConsPlusNonformat"/>
        <w:tabs>
          <w:tab w:val="left" w:pos="1680"/>
        </w:tabs>
        <w:suppressAutoHyphens/>
        <w:ind w:firstLine="0"/>
        <w:rPr>
          <w:rFonts w:ascii="Times New Roman" w:eastAsia="Calibri" w:hAnsi="Times New Roman" w:cs="Times New Roman"/>
          <w:i/>
        </w:rPr>
      </w:pPr>
      <w:r w:rsidRPr="004D425F">
        <w:rPr>
          <w:rFonts w:ascii="Times New Roman" w:hAnsi="Times New Roman" w:cs="Times New Roman"/>
        </w:rPr>
        <w:t xml:space="preserve">Внести изменения в устав ОАО «Ельский агросервис». </w:t>
      </w:r>
    </w:p>
    <w:p w:rsidR="004D425F" w:rsidRPr="004D425F" w:rsidRDefault="004D425F" w:rsidP="00D92AEE">
      <w:pPr>
        <w:jc w:val="both"/>
        <w:rPr>
          <w:rFonts w:ascii="Times New Roman" w:hAnsi="Times New Roman"/>
          <w:sz w:val="28"/>
          <w:szCs w:val="28"/>
        </w:rPr>
      </w:pPr>
    </w:p>
    <w:sectPr w:rsidR="004D425F" w:rsidRPr="004D425F" w:rsidSect="00D92AE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25F"/>
    <w:rsid w:val="004D425F"/>
    <w:rsid w:val="00D92AEE"/>
    <w:rsid w:val="00DF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E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2A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A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A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A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A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A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A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A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A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AEE"/>
    <w:pPr>
      <w:ind w:left="720"/>
      <w:contextualSpacing/>
    </w:pPr>
  </w:style>
  <w:style w:type="paragraph" w:customStyle="1" w:styleId="ConsPlusNonformat">
    <w:name w:val="ConsPlusNonformat"/>
    <w:rsid w:val="004D425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92A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92A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2A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2A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2A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92A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92A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92A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92AE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92A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92A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92A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92AE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92AEE"/>
    <w:rPr>
      <w:b/>
      <w:bCs/>
    </w:rPr>
  </w:style>
  <w:style w:type="character" w:styleId="a9">
    <w:name w:val="Emphasis"/>
    <w:basedOn w:val="a0"/>
    <w:uiPriority w:val="20"/>
    <w:qFormat/>
    <w:rsid w:val="00D92AE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92AE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92AEE"/>
    <w:rPr>
      <w:i/>
    </w:rPr>
  </w:style>
  <w:style w:type="character" w:customStyle="1" w:styleId="22">
    <w:name w:val="Цитата 2 Знак"/>
    <w:basedOn w:val="a0"/>
    <w:link w:val="21"/>
    <w:uiPriority w:val="29"/>
    <w:rsid w:val="00D92A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92A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92AEE"/>
    <w:rPr>
      <w:b/>
      <w:i/>
      <w:sz w:val="24"/>
    </w:rPr>
  </w:style>
  <w:style w:type="character" w:styleId="ad">
    <w:name w:val="Subtle Emphasis"/>
    <w:uiPriority w:val="19"/>
    <w:qFormat/>
    <w:rsid w:val="00D92A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92A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92A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92A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92A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92AE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</cp:revision>
  <dcterms:created xsi:type="dcterms:W3CDTF">2024-03-27T12:26:00Z</dcterms:created>
  <dcterms:modified xsi:type="dcterms:W3CDTF">2024-03-27T13:06:00Z</dcterms:modified>
</cp:coreProperties>
</file>